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6660"/>
        <w:gridCol w:w="1466"/>
      </w:tblGrid>
      <w:tr w:rsidR="00AC293C" w:rsidRPr="00556636" w:rsidTr="00DF305A">
        <w:trPr>
          <w:trHeight w:val="678"/>
        </w:trPr>
        <w:tc>
          <w:tcPr>
            <w:tcW w:w="1728" w:type="dxa"/>
            <w:vAlign w:val="center"/>
          </w:tcPr>
          <w:p w:rsidR="00AC293C" w:rsidRDefault="00AC293C" w:rsidP="00DF305A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1525" cy="590550"/>
                  <wp:effectExtent l="19050" t="0" r="9525" b="0"/>
                  <wp:docPr id="1" name="Billede 1" descr="bork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rk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vAlign w:val="center"/>
          </w:tcPr>
          <w:p w:rsidR="00AC293C" w:rsidRPr="00E11B68" w:rsidRDefault="00AC293C" w:rsidP="00DF305A">
            <w:pPr>
              <w:jc w:val="center"/>
              <w:rPr>
                <w:b/>
                <w:sz w:val="28"/>
                <w:szCs w:val="28"/>
              </w:rPr>
            </w:pPr>
            <w:r w:rsidRPr="00E11B68">
              <w:rPr>
                <w:b/>
                <w:sz w:val="28"/>
                <w:szCs w:val="28"/>
              </w:rPr>
              <w:br/>
              <w:t>Opstaldningskontrakt for heste opstaldet på BORK</w:t>
            </w:r>
          </w:p>
          <w:p w:rsidR="00AC293C" w:rsidRPr="00E11B68" w:rsidRDefault="00AC293C" w:rsidP="00DF305A">
            <w:pPr>
              <w:pStyle w:val="NormalWeb"/>
              <w:spacing w:before="0" w:beforeAutospacing="0" w:after="0" w:afterAutospacing="0"/>
              <w:jc w:val="center"/>
              <w:rPr>
                <w:lang w:val="da-DK"/>
              </w:rPr>
            </w:pPr>
          </w:p>
        </w:tc>
        <w:tc>
          <w:tcPr>
            <w:tcW w:w="1466" w:type="dxa"/>
            <w:vAlign w:val="center"/>
          </w:tcPr>
          <w:p w:rsidR="00AC293C" w:rsidRPr="00E11B68" w:rsidRDefault="00AC293C" w:rsidP="00DF305A">
            <w:pPr>
              <w:pStyle w:val="NormalWeb"/>
              <w:spacing w:before="0" w:beforeAutospacing="0" w:after="0" w:afterAutospacing="0"/>
              <w:jc w:val="center"/>
              <w:rPr>
                <w:lang w:val="da-DK"/>
              </w:rPr>
            </w:pPr>
          </w:p>
        </w:tc>
      </w:tr>
    </w:tbl>
    <w:p w:rsidR="00AC293C" w:rsidRDefault="00AC293C" w:rsidP="00AC293C">
      <w:pPr>
        <w:tabs>
          <w:tab w:val="left" w:pos="2160"/>
        </w:tabs>
      </w:pPr>
    </w:p>
    <w:p w:rsidR="00AC293C" w:rsidRPr="00D87AA4" w:rsidRDefault="00AC293C" w:rsidP="00AC293C">
      <w:pPr>
        <w:tabs>
          <w:tab w:val="left" w:leader="underscore" w:pos="8789"/>
        </w:tabs>
      </w:pPr>
      <w:r w:rsidRPr="00D87AA4">
        <w:t>Hestens navn:</w:t>
      </w:r>
      <w:r>
        <w:t xml:space="preserve"> </w:t>
      </w:r>
      <w:r w:rsidRPr="00D87AA4">
        <w:tab/>
      </w:r>
    </w:p>
    <w:p w:rsidR="00AC293C" w:rsidRPr="00D87AA4" w:rsidRDefault="00AC293C" w:rsidP="00AC293C">
      <w:pPr>
        <w:tabs>
          <w:tab w:val="left" w:leader="underscore" w:pos="8789"/>
        </w:tabs>
      </w:pPr>
    </w:p>
    <w:p w:rsidR="00AC293C" w:rsidRPr="00D87AA4" w:rsidRDefault="00AC293C" w:rsidP="00AC293C">
      <w:pPr>
        <w:tabs>
          <w:tab w:val="left" w:pos="1800"/>
          <w:tab w:val="left" w:leader="underscore" w:pos="8789"/>
        </w:tabs>
      </w:pPr>
      <w:r w:rsidRPr="00D87AA4">
        <w:t>Ejer:</w:t>
      </w:r>
      <w:r w:rsidRPr="00D87AA4">
        <w:tab/>
        <w:t>Navn:</w:t>
      </w:r>
      <w:r w:rsidRPr="00D87AA4">
        <w:tab/>
      </w:r>
    </w:p>
    <w:p w:rsidR="00AC293C" w:rsidRPr="00D87AA4" w:rsidRDefault="00AC293C" w:rsidP="00AC293C">
      <w:pPr>
        <w:tabs>
          <w:tab w:val="left" w:pos="2160"/>
          <w:tab w:val="left" w:leader="underscore" w:pos="8789"/>
        </w:tabs>
      </w:pPr>
    </w:p>
    <w:p w:rsidR="00AC293C" w:rsidRPr="00D87AA4" w:rsidRDefault="00AC293C" w:rsidP="00AC293C">
      <w:pPr>
        <w:tabs>
          <w:tab w:val="left" w:pos="1800"/>
          <w:tab w:val="left" w:leader="underscore" w:pos="8789"/>
        </w:tabs>
      </w:pPr>
      <w:r w:rsidRPr="00D87AA4">
        <w:tab/>
        <w:t>Adresse:</w:t>
      </w:r>
      <w:r w:rsidRPr="00D87AA4">
        <w:tab/>
      </w:r>
    </w:p>
    <w:p w:rsidR="00AC293C" w:rsidRPr="00D87AA4" w:rsidRDefault="00AC293C" w:rsidP="00AC293C">
      <w:pPr>
        <w:tabs>
          <w:tab w:val="left" w:pos="2160"/>
          <w:tab w:val="left" w:leader="underscore" w:pos="8789"/>
        </w:tabs>
      </w:pPr>
    </w:p>
    <w:p w:rsidR="00AC293C" w:rsidRPr="00D87AA4" w:rsidRDefault="00AC293C" w:rsidP="00AC293C">
      <w:pPr>
        <w:tabs>
          <w:tab w:val="left" w:pos="1800"/>
          <w:tab w:val="left" w:leader="underscore" w:pos="8789"/>
        </w:tabs>
      </w:pPr>
      <w:r w:rsidRPr="00D87AA4">
        <w:tab/>
        <w:t>Telefon:</w:t>
      </w:r>
      <w:r w:rsidRPr="00D87AA4">
        <w:tab/>
      </w:r>
    </w:p>
    <w:p w:rsidR="00AC293C" w:rsidRPr="00D87AA4" w:rsidRDefault="00AC293C" w:rsidP="00AC293C"/>
    <w:p w:rsidR="00AC293C" w:rsidRPr="00D87AA4" w:rsidRDefault="00AC293C" w:rsidP="00AC293C">
      <w:pPr>
        <w:rPr>
          <w:b/>
        </w:rPr>
      </w:pPr>
      <w:r w:rsidRPr="00D87AA4">
        <w:rPr>
          <w:b/>
        </w:rPr>
        <w:t>Hesten står opstaldet på rideklubben fra den ____/____ 20____ på følgende vilkår:</w:t>
      </w:r>
    </w:p>
    <w:p w:rsidR="00AC293C" w:rsidRPr="00D87AA4" w:rsidRDefault="00AC293C" w:rsidP="00AC293C">
      <w:pPr>
        <w:rPr>
          <w:b/>
        </w:rPr>
      </w:pPr>
    </w:p>
    <w:p w:rsidR="00AC293C" w:rsidRDefault="00AC293C" w:rsidP="00AC293C">
      <w:pPr>
        <w:numPr>
          <w:ilvl w:val="0"/>
          <w:numId w:val="1"/>
        </w:numPr>
      </w:pPr>
      <w:r w:rsidRPr="00D87AA4">
        <w:t>Prisen udgør</w:t>
      </w:r>
      <w:r>
        <w:t xml:space="preserve"> pr. måned </w:t>
      </w:r>
      <w:r>
        <w:rPr>
          <w:i/>
        </w:rPr>
        <w:t>(sæt kryds)</w:t>
      </w:r>
    </w:p>
    <w:p w:rsidR="00AC293C" w:rsidRDefault="00AC293C" w:rsidP="00AC293C">
      <w:r>
        <w:t xml:space="preserve">            </w:t>
      </w:r>
      <w:r>
        <w:rPr>
          <w:u w:val="single"/>
        </w:rPr>
        <w:t xml:space="preserve">       </w:t>
      </w:r>
      <w:r>
        <w:t xml:space="preserve">  </w:t>
      </w:r>
      <w:r w:rsidRPr="00990098">
        <w:t>1.</w:t>
      </w:r>
      <w:r>
        <w:t>800,00 kr. (hest)</w:t>
      </w:r>
    </w:p>
    <w:p w:rsidR="00AC293C" w:rsidRDefault="00AC293C" w:rsidP="00826647">
      <w:pPr>
        <w:spacing w:line="360" w:lineRule="auto"/>
        <w:ind w:left="360" w:firstLine="360"/>
      </w:pPr>
      <w:r>
        <w:rPr>
          <w:u w:val="single"/>
        </w:rPr>
        <w:t xml:space="preserve">       </w:t>
      </w:r>
      <w:r w:rsidR="006F4210">
        <w:t xml:space="preserve">  1.600,00 kr. (</w:t>
      </w:r>
      <w:r>
        <w:t>pony)</w:t>
      </w:r>
    </w:p>
    <w:p w:rsidR="00AC293C" w:rsidRDefault="00AC293C" w:rsidP="00AC293C">
      <w:pPr>
        <w:ind w:left="360"/>
      </w:pPr>
    </w:p>
    <w:p w:rsidR="00AC293C" w:rsidRDefault="00AC293C" w:rsidP="00AC293C">
      <w:pPr>
        <w:numPr>
          <w:ilvl w:val="0"/>
          <w:numId w:val="1"/>
        </w:numPr>
      </w:pPr>
      <w:r w:rsidRPr="00D87AA4">
        <w:t xml:space="preserve">For dette beløb har hesteejeren ret til </w:t>
      </w:r>
      <w:r>
        <w:t>en boks, foldplads med andre heste og brug af faciliteterne på BORK.</w:t>
      </w:r>
    </w:p>
    <w:p w:rsidR="00AC293C" w:rsidRPr="00D87AA4" w:rsidRDefault="00AC293C" w:rsidP="00AC293C">
      <w:pPr>
        <w:numPr>
          <w:ilvl w:val="0"/>
          <w:numId w:val="1"/>
        </w:numPr>
      </w:pPr>
      <w:r>
        <w:t>Inkluderet i prisen er foder, wrap og valgfri</w:t>
      </w:r>
      <w:r w:rsidR="005C442E">
        <w:t>hed</w:t>
      </w:r>
      <w:r>
        <w:t xml:space="preserve"> om</w:t>
      </w:r>
      <w:r w:rsidR="005C442E">
        <w:t>kring</w:t>
      </w:r>
      <w:r>
        <w:t xml:space="preserve"> </w:t>
      </w:r>
      <w:r w:rsidR="005C442E">
        <w:t>strøelse. D</w:t>
      </w:r>
      <w:r>
        <w:t>og vil der være et gebyr p</w:t>
      </w:r>
      <w:r w:rsidR="005C442E">
        <w:t>å opstart af visse typer af den udbudte strøelse. Eventuel</w:t>
      </w:r>
      <w:r>
        <w:t xml:space="preserve"> fodring med eget foder kan aftales med staldpersonalet. Prisen for boksen forbliver uændret hvis eget foder benyttes.</w:t>
      </w:r>
    </w:p>
    <w:p w:rsidR="00AC293C" w:rsidRPr="00D87AA4" w:rsidRDefault="00AC293C" w:rsidP="00AC293C">
      <w:pPr>
        <w:numPr>
          <w:ilvl w:val="0"/>
          <w:numId w:val="1"/>
        </w:numPr>
      </w:pPr>
      <w:r>
        <w:t xml:space="preserve">Priser for opstaldningen </w:t>
      </w:r>
      <w:r w:rsidRPr="00D87AA4">
        <w:t>fastsættes af rideklu</w:t>
      </w:r>
      <w:r>
        <w:t>bbens bestyrelse og kan reguleres med en måneds varsel den</w:t>
      </w:r>
      <w:r w:rsidRPr="00D87AA4">
        <w:t xml:space="preserve"> 1. i en måned.</w:t>
      </w:r>
    </w:p>
    <w:p w:rsidR="00826647" w:rsidRPr="00826647" w:rsidRDefault="00AC293C" w:rsidP="00AC293C">
      <w:pPr>
        <w:numPr>
          <w:ilvl w:val="0"/>
          <w:numId w:val="1"/>
        </w:numPr>
        <w:rPr>
          <w:u w:val="single"/>
        </w:rPr>
      </w:pPr>
      <w:r w:rsidRPr="00D87AA4">
        <w:t>Opkrævningen for ops</w:t>
      </w:r>
      <w:r>
        <w:t>taldningen</w:t>
      </w:r>
      <w:r w:rsidRPr="00D87AA4">
        <w:t xml:space="preserve"> betales månedsvis forud.</w:t>
      </w:r>
      <w:r w:rsidR="005B2895">
        <w:t xml:space="preserve"> </w:t>
      </w:r>
    </w:p>
    <w:p w:rsidR="00AC293C" w:rsidRDefault="00826647" w:rsidP="00AC293C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Der opkræves 1 måneds</w:t>
      </w:r>
      <w:r w:rsidR="005B2895" w:rsidRPr="002C7787">
        <w:rPr>
          <w:u w:val="single"/>
        </w:rPr>
        <w:t xml:space="preserve"> opstaldning i depositum inden boksen kan tages i brug. Depositummet bruges til at betale opsig</w:t>
      </w:r>
      <w:r>
        <w:rPr>
          <w:u w:val="single"/>
        </w:rPr>
        <w:t>elsesperioden. Fjernes hesten inden opsigelsesperiodens afslutning, ydes der ikke refusion</w:t>
      </w:r>
      <w:r w:rsidRPr="007159F8">
        <w:rPr>
          <w:u w:val="single"/>
        </w:rPr>
        <w:t xml:space="preserve">. </w:t>
      </w:r>
      <w:r w:rsidR="007159F8" w:rsidRPr="007159F8">
        <w:rPr>
          <w:u w:val="single"/>
        </w:rPr>
        <w:t>(Dog ved salg og død)</w:t>
      </w:r>
    </w:p>
    <w:p w:rsidR="00826647" w:rsidRDefault="00826647" w:rsidP="00826647">
      <w:pPr>
        <w:ind w:left="720"/>
        <w:rPr>
          <w:u w:val="single"/>
        </w:rPr>
      </w:pPr>
    </w:p>
    <w:p w:rsidR="00826647" w:rsidRDefault="00826647" w:rsidP="00826647">
      <w:pPr>
        <w:spacing w:line="360" w:lineRule="auto"/>
        <w:ind w:left="360" w:firstLine="360"/>
      </w:pPr>
      <w:r>
        <w:t>Der er indbetalt _______________ kr. i depositum</w:t>
      </w:r>
      <w:r>
        <w:rPr>
          <w:u w:val="single"/>
        </w:rPr>
        <w:t xml:space="preserve">      </w:t>
      </w:r>
    </w:p>
    <w:p w:rsidR="00826647" w:rsidRPr="002C7787" w:rsidRDefault="00826647" w:rsidP="00826647">
      <w:pPr>
        <w:ind w:left="720"/>
        <w:rPr>
          <w:u w:val="single"/>
        </w:rPr>
      </w:pPr>
    </w:p>
    <w:p w:rsidR="00AC293C" w:rsidRPr="00D87AA4" w:rsidRDefault="00AC293C" w:rsidP="00AC293C">
      <w:pPr>
        <w:numPr>
          <w:ilvl w:val="0"/>
          <w:numId w:val="1"/>
        </w:numPr>
      </w:pPr>
      <w:r>
        <w:t>Som opstalder på BORK indgår man i turnusordningen til weekendvagter. Disse indebærer 3 daglige fodringer, ind- og udlukning af alle heste, strøning med halm i alle bokse samt udmugning ved elevheste.</w:t>
      </w:r>
    </w:p>
    <w:p w:rsidR="00AC293C" w:rsidRPr="00D87AA4" w:rsidRDefault="00AC293C" w:rsidP="00AC293C"/>
    <w:p w:rsidR="00AC293C" w:rsidRPr="00D87AA4" w:rsidRDefault="00AC293C" w:rsidP="00AC293C">
      <w:pPr>
        <w:rPr>
          <w:b/>
        </w:rPr>
      </w:pPr>
      <w:r w:rsidRPr="00D87AA4">
        <w:rPr>
          <w:b/>
        </w:rPr>
        <w:t>Rideklubben påtager sig ansvaret for:</w:t>
      </w:r>
    </w:p>
    <w:p w:rsidR="00AC293C" w:rsidRPr="00D87AA4" w:rsidRDefault="00AC293C" w:rsidP="00AC293C">
      <w:pPr>
        <w:rPr>
          <w:b/>
        </w:rPr>
      </w:pPr>
    </w:p>
    <w:p w:rsidR="00AC293C" w:rsidRPr="00D87AA4" w:rsidRDefault="00AC293C" w:rsidP="00AC293C">
      <w:pPr>
        <w:numPr>
          <w:ilvl w:val="0"/>
          <w:numId w:val="1"/>
        </w:numPr>
      </w:pPr>
      <w:r w:rsidRPr="00D87AA4">
        <w:t>At hesten bliver fodret fagligt korrekt.</w:t>
      </w:r>
    </w:p>
    <w:p w:rsidR="00AC293C" w:rsidRPr="00D87AA4" w:rsidRDefault="00AC293C" w:rsidP="00AC293C">
      <w:pPr>
        <w:numPr>
          <w:ilvl w:val="0"/>
          <w:numId w:val="1"/>
        </w:numPr>
      </w:pPr>
      <w:r w:rsidRPr="00D87AA4">
        <w:t>At dyrlægen bliver tilkaldt og ejeren underrettet ved evt. sygdom.</w:t>
      </w:r>
    </w:p>
    <w:p w:rsidR="00AC293C" w:rsidRPr="00D87AA4" w:rsidRDefault="00AC293C" w:rsidP="00AC293C"/>
    <w:p w:rsidR="00AC293C" w:rsidRPr="00D87AA4" w:rsidRDefault="00AC293C" w:rsidP="00AC293C">
      <w:pPr>
        <w:rPr>
          <w:b/>
        </w:rPr>
      </w:pPr>
      <w:r w:rsidRPr="00D87AA4">
        <w:rPr>
          <w:b/>
        </w:rPr>
        <w:t>Rideklubben er ikke forpligtet til:</w:t>
      </w:r>
    </w:p>
    <w:p w:rsidR="00AC293C" w:rsidRPr="00D87AA4" w:rsidRDefault="00AC293C" w:rsidP="00AC293C">
      <w:pPr>
        <w:rPr>
          <w:b/>
        </w:rPr>
      </w:pPr>
    </w:p>
    <w:p w:rsidR="00AC293C" w:rsidRPr="00D87AA4" w:rsidRDefault="00AC293C" w:rsidP="00AC293C">
      <w:pPr>
        <w:numPr>
          <w:ilvl w:val="0"/>
          <w:numId w:val="1"/>
        </w:numPr>
      </w:pPr>
      <w:r w:rsidRPr="00D87AA4">
        <w:t>At påtage sig noget ansvar ved hestens evt. sygdom eller hestens liv og førlighed, herunder skrammer, som hesten måtte kunne pådrage sig under opstaldningen eller på fold.</w:t>
      </w:r>
    </w:p>
    <w:p w:rsidR="00AC293C" w:rsidRPr="00D87AA4" w:rsidRDefault="00AC293C" w:rsidP="00AC293C">
      <w:pPr>
        <w:numPr>
          <w:ilvl w:val="0"/>
          <w:numId w:val="1"/>
        </w:numPr>
      </w:pPr>
      <w:r w:rsidRPr="00D87AA4">
        <w:t>At afholde udgifter vedrørende hesten, herunder udgifter til smed, dyrlæge mv.</w:t>
      </w:r>
    </w:p>
    <w:p w:rsidR="00AC293C" w:rsidRDefault="00AC293C" w:rsidP="00AC293C">
      <w:pPr>
        <w:numPr>
          <w:ilvl w:val="0"/>
          <w:numId w:val="1"/>
        </w:numPr>
      </w:pPr>
      <w:r>
        <w:t>At tegne forsikring, som</w:t>
      </w:r>
      <w:r w:rsidRPr="00D87AA4">
        <w:t xml:space="preserve"> dækker ejerens hest, sadler, seletøj og andet udstyr.</w:t>
      </w:r>
    </w:p>
    <w:p w:rsidR="005C442E" w:rsidRPr="00D87AA4" w:rsidRDefault="005C442E" w:rsidP="005C442E">
      <w:pPr>
        <w:ind w:left="720"/>
      </w:pPr>
    </w:p>
    <w:p w:rsidR="00AC293C" w:rsidRPr="00D87AA4" w:rsidRDefault="00AC293C" w:rsidP="00AC293C"/>
    <w:p w:rsidR="007159F8" w:rsidRDefault="007159F8" w:rsidP="00AC293C">
      <w:pPr>
        <w:rPr>
          <w:b/>
        </w:rPr>
      </w:pPr>
      <w:r>
        <w:rPr>
          <w:b/>
        </w:rPr>
        <w:t xml:space="preserve">                                              </w:t>
      </w:r>
    </w:p>
    <w:p w:rsidR="007159F8" w:rsidRDefault="007159F8" w:rsidP="00AC293C">
      <w:pPr>
        <w:rPr>
          <w:b/>
        </w:rPr>
      </w:pPr>
    </w:p>
    <w:p w:rsidR="00AC293C" w:rsidRPr="00D87AA4" w:rsidRDefault="00AC293C" w:rsidP="00AC293C">
      <w:pPr>
        <w:rPr>
          <w:b/>
        </w:rPr>
      </w:pPr>
      <w:r w:rsidRPr="00D87AA4">
        <w:rPr>
          <w:b/>
        </w:rPr>
        <w:lastRenderedPageBreak/>
        <w:t>Hesteejeren forpligter sig til:</w:t>
      </w:r>
    </w:p>
    <w:p w:rsidR="00AC293C" w:rsidRPr="00D87AA4" w:rsidRDefault="00AC293C" w:rsidP="00AC293C"/>
    <w:p w:rsidR="00AC293C" w:rsidRPr="00D87AA4" w:rsidRDefault="00AC293C" w:rsidP="00AC293C">
      <w:pPr>
        <w:numPr>
          <w:ilvl w:val="0"/>
          <w:numId w:val="1"/>
        </w:numPr>
      </w:pPr>
      <w:r w:rsidRPr="00D87AA4">
        <w:t>At være medlem af Bording og Omegns Rideklub. Dette gælder også eve</w:t>
      </w:r>
      <w:r>
        <w:t>n</w:t>
      </w:r>
      <w:r w:rsidRPr="00D87AA4">
        <w:t>tuelle brugere af hesten.</w:t>
      </w:r>
    </w:p>
    <w:p w:rsidR="00AC293C" w:rsidRPr="00D87AA4" w:rsidRDefault="00AC293C" w:rsidP="00AC293C">
      <w:pPr>
        <w:numPr>
          <w:ilvl w:val="0"/>
          <w:numId w:val="1"/>
        </w:numPr>
      </w:pPr>
      <w:r w:rsidRPr="00D87AA4">
        <w:t>At påtage sig det erstatningsansvar, ejeren efter lovgivningen har for skader, som hesten måtte forvolde.</w:t>
      </w:r>
    </w:p>
    <w:p w:rsidR="00AC293C" w:rsidRPr="00D87AA4" w:rsidRDefault="00AC293C" w:rsidP="00AC293C">
      <w:pPr>
        <w:numPr>
          <w:ilvl w:val="0"/>
          <w:numId w:val="1"/>
        </w:numPr>
      </w:pPr>
      <w:r w:rsidRPr="00D87AA4">
        <w:t>At holde hesten vaccineret i henhold til gældende regler herom.</w:t>
      </w:r>
    </w:p>
    <w:p w:rsidR="00AC293C" w:rsidRPr="00D87AA4" w:rsidRDefault="00AC293C" w:rsidP="00AC293C">
      <w:pPr>
        <w:numPr>
          <w:ilvl w:val="0"/>
          <w:numId w:val="1"/>
        </w:numPr>
      </w:pPr>
      <w:r w:rsidRPr="00D87AA4">
        <w:t>At holde hesten beskåret og beslået i den udstrækning, det må anses for fagligt korrekt.</w:t>
      </w:r>
    </w:p>
    <w:p w:rsidR="00AC293C" w:rsidRPr="00D87AA4" w:rsidRDefault="00AC293C" w:rsidP="00AC293C">
      <w:pPr>
        <w:numPr>
          <w:ilvl w:val="0"/>
          <w:numId w:val="1"/>
        </w:numPr>
      </w:pPr>
      <w:r w:rsidRPr="00D87AA4">
        <w:t>At afholde udgifter i forbindelse med fælles vaccination og ormekur – herunder godtgøre rideklubben, som den har afholdt på vegne af ejeren.</w:t>
      </w:r>
    </w:p>
    <w:p w:rsidR="00AC293C" w:rsidRPr="00D87AA4" w:rsidRDefault="00AC293C" w:rsidP="00AC293C">
      <w:pPr>
        <w:numPr>
          <w:ilvl w:val="0"/>
          <w:numId w:val="1"/>
        </w:numPr>
      </w:pPr>
      <w:r w:rsidRPr="00D87AA4">
        <w:t>At efterleve rideklubbens vedtægter, reglementer, ordensregler og anvisninger.</w:t>
      </w:r>
    </w:p>
    <w:p w:rsidR="00AC293C" w:rsidRPr="00D87AA4" w:rsidRDefault="00AC293C" w:rsidP="00AC293C">
      <w:pPr>
        <w:numPr>
          <w:ilvl w:val="0"/>
          <w:numId w:val="1"/>
        </w:numPr>
      </w:pPr>
      <w:r w:rsidRPr="00D87AA4">
        <w:t>At på egen initiativ påtale/informere om fejl og skader på inventar.</w:t>
      </w:r>
    </w:p>
    <w:p w:rsidR="00AC293C" w:rsidRPr="00D87AA4" w:rsidRDefault="00AC293C" w:rsidP="00AC293C">
      <w:pPr>
        <w:numPr>
          <w:ilvl w:val="0"/>
          <w:numId w:val="1"/>
        </w:numPr>
      </w:pPr>
      <w:r w:rsidRPr="00D87AA4">
        <w:t>At betale for modtagne rideundervisningstimer jf. gældende priser for ”egen hest/pony”.</w:t>
      </w:r>
    </w:p>
    <w:p w:rsidR="00AC293C" w:rsidRDefault="00AC293C" w:rsidP="00AC293C">
      <w:pPr>
        <w:numPr>
          <w:ilvl w:val="0"/>
          <w:numId w:val="1"/>
        </w:numPr>
      </w:pPr>
      <w:r w:rsidRPr="00D87AA4">
        <w:t>At indgå i turnusordningen som stald- og fodervagt i weekender og hellige</w:t>
      </w:r>
      <w:r>
        <w:t>dage.</w:t>
      </w:r>
    </w:p>
    <w:p w:rsidR="004A5AA1" w:rsidRDefault="004A5AA1" w:rsidP="00AC293C">
      <w:pPr>
        <w:numPr>
          <w:ilvl w:val="0"/>
          <w:numId w:val="1"/>
        </w:numPr>
      </w:pPr>
      <w:r>
        <w:t xml:space="preserve">At udelukke hesten fra konsum ved at underskrive udelukkelsessiderne i hestens pas. </w:t>
      </w:r>
    </w:p>
    <w:p w:rsidR="004A5AA1" w:rsidRDefault="004A5AA1" w:rsidP="00AC293C">
      <w:pPr>
        <w:numPr>
          <w:ilvl w:val="0"/>
          <w:numId w:val="1"/>
        </w:numPr>
      </w:pPr>
      <w:r>
        <w:t>At aflevere kopi af passets ID forside samt kopi af de underskrevne udelukkelsessider.</w:t>
      </w:r>
    </w:p>
    <w:p w:rsidR="004A5AA1" w:rsidRPr="00D87AA4" w:rsidRDefault="004A5AA1" w:rsidP="00AC293C">
      <w:pPr>
        <w:numPr>
          <w:ilvl w:val="0"/>
          <w:numId w:val="1"/>
        </w:numPr>
      </w:pPr>
      <w:r>
        <w:t>Acceptere at skulle kunne stille på BORK med hestens originale pas på</w:t>
      </w:r>
      <w:r w:rsidR="003741B4">
        <w:t xml:space="preserve"> Fødevarestyrelsens forlangende, indenfor en tidsramme stillet af Fødevarestyrelsen. Normal inden 3 timer.</w:t>
      </w:r>
    </w:p>
    <w:p w:rsidR="00AC293C" w:rsidRPr="00D87AA4" w:rsidRDefault="00AC293C" w:rsidP="00AC293C"/>
    <w:p w:rsidR="00AC293C" w:rsidRDefault="00AC293C" w:rsidP="00AC293C">
      <w:r>
        <w:t>Hesten skal så vidt muligt på fold hver dag, boks-ro accepteres kun hvis det er anvist af dyrlæge.</w:t>
      </w:r>
    </w:p>
    <w:p w:rsidR="00AC293C" w:rsidRDefault="00AC293C" w:rsidP="00AC293C"/>
    <w:p w:rsidR="00AC293C" w:rsidRDefault="00AC293C" w:rsidP="00AC293C">
      <w:r w:rsidRPr="00D87AA4">
        <w:t>Hesteejeren kan ikke disponere over den anviste staldplads til andet formål end opstaldning af ovennævnte hest.</w:t>
      </w:r>
    </w:p>
    <w:p w:rsidR="003741B4" w:rsidRPr="00D87AA4" w:rsidRDefault="003741B4" w:rsidP="00AC293C"/>
    <w:p w:rsidR="00AC293C" w:rsidRDefault="003741B4" w:rsidP="00AC293C">
      <w:pPr>
        <w:rPr>
          <w:b/>
        </w:rPr>
      </w:pPr>
      <w:r>
        <w:rPr>
          <w:b/>
        </w:rPr>
        <w:t>Misligholdelse:</w:t>
      </w:r>
    </w:p>
    <w:p w:rsidR="00DB48FB" w:rsidRPr="00DB48FB" w:rsidRDefault="00DB48FB" w:rsidP="00AC293C">
      <w:r w:rsidRPr="00DB48FB">
        <w:t xml:space="preserve">Hvis en af parterne misligholder sine </w:t>
      </w:r>
      <w:r w:rsidR="00232E9D">
        <w:t>forpligtelser efter denne kontrakt, er modparten</w:t>
      </w:r>
      <w:r w:rsidRPr="00DB48FB">
        <w:t xml:space="preserve"> berettiget til med omg</w:t>
      </w:r>
      <w:r w:rsidR="00232E9D">
        <w:t>ående virkning at ophæve kontrakten</w:t>
      </w:r>
      <w:r w:rsidRPr="00DB48FB">
        <w:t>.</w:t>
      </w:r>
    </w:p>
    <w:p w:rsidR="00AC293C" w:rsidRDefault="00AC293C" w:rsidP="00AC293C">
      <w:r w:rsidRPr="00D87AA4">
        <w:t>Såfremt ovenstående ikke overholdes, forbeholder rideklubben sig ret til at foranledige de enkelte punkter opfyldt for ejerens regning.</w:t>
      </w:r>
    </w:p>
    <w:p w:rsidR="003741B4" w:rsidRDefault="00232E9D" w:rsidP="00AC293C">
      <w:r>
        <w:t>Ejeren er ikke berettiget til at</w:t>
      </w:r>
      <w:r w:rsidR="003741B4">
        <w:t xml:space="preserve"> flytte hesten/ponyen fra BORK, såfremt samtlige forfaldne regninger ikke er betalt.</w:t>
      </w:r>
    </w:p>
    <w:p w:rsidR="003741B4" w:rsidRPr="00D87AA4" w:rsidRDefault="003741B4" w:rsidP="00AC293C">
      <w:r>
        <w:t>Såfremt man ikke overholder betalingsfristen, vil BORK benytte sig af retten til at tage pant i hesten/ponyen i henholdt til reglerne om udeblivelse af betaling (</w:t>
      </w:r>
      <w:r w:rsidR="00232E9D">
        <w:t xml:space="preserve">se </w:t>
      </w:r>
      <w:r>
        <w:t>Hestens Værn)</w:t>
      </w:r>
      <w:r w:rsidR="00232E9D">
        <w:t xml:space="preserve"> det vil sige at hesten/ponyen værdi står som sikkerhed for det til enhver tid skyldig beløb. Sker betalingen ikke efter påkrav, kan klubben uden yderligere varsel afhænde hesten for ejerens regning og risiko.</w:t>
      </w:r>
    </w:p>
    <w:p w:rsidR="00AC293C" w:rsidRPr="00D87AA4" w:rsidRDefault="00AC293C" w:rsidP="00AC293C"/>
    <w:p w:rsidR="00AC293C" w:rsidRPr="00D87AA4" w:rsidRDefault="00AC293C" w:rsidP="00AC293C">
      <w:pPr>
        <w:rPr>
          <w:b/>
        </w:rPr>
      </w:pPr>
      <w:r w:rsidRPr="00D87AA4">
        <w:rPr>
          <w:b/>
        </w:rPr>
        <w:t>Opsigelse</w:t>
      </w:r>
    </w:p>
    <w:p w:rsidR="00AC293C" w:rsidRPr="00D87AA4" w:rsidRDefault="00AC293C" w:rsidP="00AC293C"/>
    <w:p w:rsidR="00AC293C" w:rsidRPr="00D87AA4" w:rsidRDefault="00AC293C" w:rsidP="00AC293C">
      <w:r w:rsidRPr="00D87AA4">
        <w:t xml:space="preserve">Denne aftale kan opsiges af begge sider med et månedsvarsel til den </w:t>
      </w:r>
      <w:r>
        <w:t>1</w:t>
      </w:r>
      <w:r w:rsidRPr="00D87AA4">
        <w:t>.</w:t>
      </w:r>
    </w:p>
    <w:p w:rsidR="00AC293C" w:rsidRPr="00D87AA4" w:rsidRDefault="00AC293C" w:rsidP="00AC293C">
      <w:r w:rsidRPr="00D87AA4">
        <w:t>I tilfælde at den anviste staldplads befinder sig i en stald, som lider undergang ved brand, stormskade eller lignende, kan rideklubben opsige kontakten uden forudgående varsel.</w:t>
      </w:r>
    </w:p>
    <w:p w:rsidR="00AC293C" w:rsidRPr="00D87AA4" w:rsidRDefault="00AC293C" w:rsidP="00AC293C"/>
    <w:p w:rsidR="00AC293C" w:rsidRPr="00D87AA4" w:rsidRDefault="00AC293C" w:rsidP="00AC293C">
      <w:r w:rsidRPr="00D87AA4">
        <w:t xml:space="preserve">Bording, den   ____ /____ 20____.  </w:t>
      </w:r>
    </w:p>
    <w:p w:rsidR="00AC293C" w:rsidRPr="00D87AA4" w:rsidRDefault="00AC293C" w:rsidP="00AC293C"/>
    <w:p w:rsidR="00AC293C" w:rsidRPr="00D87AA4" w:rsidRDefault="00AC293C" w:rsidP="00AC293C"/>
    <w:p w:rsidR="00AC293C" w:rsidRPr="00D87AA4" w:rsidRDefault="00AC293C" w:rsidP="00AC293C"/>
    <w:p w:rsidR="00AC293C" w:rsidRPr="00D87AA4" w:rsidRDefault="00AC293C" w:rsidP="00AC293C"/>
    <w:tbl>
      <w:tblPr>
        <w:tblW w:w="0" w:type="auto"/>
        <w:tblLook w:val="01E0" w:firstRow="1" w:lastRow="1" w:firstColumn="1" w:lastColumn="1" w:noHBand="0" w:noVBand="0"/>
      </w:tblPr>
      <w:tblGrid>
        <w:gridCol w:w="4918"/>
        <w:gridCol w:w="4918"/>
      </w:tblGrid>
      <w:tr w:rsidR="00AC293C" w:rsidRPr="00E11B68" w:rsidTr="00DF305A">
        <w:trPr>
          <w:trHeight w:val="308"/>
        </w:trPr>
        <w:tc>
          <w:tcPr>
            <w:tcW w:w="4918" w:type="dxa"/>
            <w:vAlign w:val="center"/>
          </w:tcPr>
          <w:p w:rsidR="00AC293C" w:rsidRPr="00E11B68" w:rsidRDefault="00AC293C" w:rsidP="00DF305A">
            <w:pPr>
              <w:jc w:val="center"/>
            </w:pPr>
            <w:r w:rsidRPr="00E11B6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18" w:type="dxa"/>
            <w:vAlign w:val="center"/>
          </w:tcPr>
          <w:p w:rsidR="00AC293C" w:rsidRPr="00E11B68" w:rsidRDefault="00AC293C" w:rsidP="00DF305A">
            <w:pPr>
              <w:jc w:val="center"/>
            </w:pPr>
            <w:r w:rsidRPr="00E11B68">
              <w:rPr>
                <w:sz w:val="22"/>
                <w:szCs w:val="22"/>
              </w:rPr>
              <w:t>______________________________</w:t>
            </w:r>
          </w:p>
        </w:tc>
      </w:tr>
      <w:tr w:rsidR="00AC293C" w:rsidTr="00DF305A">
        <w:trPr>
          <w:trHeight w:val="678"/>
        </w:trPr>
        <w:tc>
          <w:tcPr>
            <w:tcW w:w="4918" w:type="dxa"/>
            <w:vAlign w:val="center"/>
          </w:tcPr>
          <w:p w:rsidR="00AC293C" w:rsidRPr="00D87AA4" w:rsidRDefault="00AC293C" w:rsidP="00DF305A">
            <w:pPr>
              <w:jc w:val="center"/>
            </w:pPr>
            <w:r w:rsidRPr="00D87AA4">
              <w:t>Hestens ejer</w:t>
            </w:r>
          </w:p>
          <w:p w:rsidR="00AC293C" w:rsidRDefault="00AC293C" w:rsidP="00DF305A">
            <w:pPr>
              <w:jc w:val="center"/>
            </w:pPr>
            <w:r w:rsidRPr="00E11B68">
              <w:rPr>
                <w:sz w:val="16"/>
                <w:szCs w:val="16"/>
              </w:rPr>
              <w:t>For kontraktindehaver under 18 år – forældres/værges underskrift</w:t>
            </w:r>
          </w:p>
        </w:tc>
        <w:tc>
          <w:tcPr>
            <w:tcW w:w="4918" w:type="dxa"/>
            <w:vAlign w:val="center"/>
          </w:tcPr>
          <w:p w:rsidR="00AC293C" w:rsidRPr="00D87AA4" w:rsidRDefault="00AC293C" w:rsidP="00DF305A">
            <w:pPr>
              <w:jc w:val="center"/>
            </w:pPr>
            <w:r w:rsidRPr="00D87AA4">
              <w:t>For Rideklubben</w:t>
            </w:r>
          </w:p>
        </w:tc>
      </w:tr>
    </w:tbl>
    <w:p w:rsidR="001E497E" w:rsidRDefault="001E497E"/>
    <w:sectPr w:rsidR="001E497E" w:rsidSect="00F1038C">
      <w:headerReference w:type="default" r:id="rId9"/>
      <w:footerReference w:type="default" r:id="rId10"/>
      <w:pgSz w:w="11906" w:h="16838"/>
      <w:pgMar w:top="397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37" w:rsidRDefault="00A11637" w:rsidP="00C7138F">
      <w:r>
        <w:separator/>
      </w:r>
    </w:p>
  </w:endnote>
  <w:endnote w:type="continuationSeparator" w:id="0">
    <w:p w:rsidR="00A11637" w:rsidRDefault="00A11637" w:rsidP="00C7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94" w:rsidRPr="007159F8" w:rsidRDefault="00932594" w:rsidP="007159F8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37" w:rsidRDefault="00A11637" w:rsidP="00C7138F">
      <w:r>
        <w:separator/>
      </w:r>
    </w:p>
  </w:footnote>
  <w:footnote w:type="continuationSeparator" w:id="0">
    <w:p w:rsidR="00A11637" w:rsidRDefault="00A11637" w:rsidP="00C71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A1" w:rsidRDefault="00A11637" w:rsidP="002300E4">
    <w:pPr>
      <w:pStyle w:val="NormalWe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408"/>
    <w:multiLevelType w:val="hybridMultilevel"/>
    <w:tmpl w:val="A8486E6C"/>
    <w:lvl w:ilvl="0" w:tplc="E74C06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3C"/>
    <w:rsid w:val="00146CD8"/>
    <w:rsid w:val="001E497E"/>
    <w:rsid w:val="00232E9D"/>
    <w:rsid w:val="002C7787"/>
    <w:rsid w:val="002F2818"/>
    <w:rsid w:val="003741B4"/>
    <w:rsid w:val="003C3263"/>
    <w:rsid w:val="003F51F8"/>
    <w:rsid w:val="00486DE9"/>
    <w:rsid w:val="004A5AA1"/>
    <w:rsid w:val="00523453"/>
    <w:rsid w:val="005B2895"/>
    <w:rsid w:val="005C442E"/>
    <w:rsid w:val="006F4210"/>
    <w:rsid w:val="00704282"/>
    <w:rsid w:val="007159F8"/>
    <w:rsid w:val="00753E4B"/>
    <w:rsid w:val="00774FAB"/>
    <w:rsid w:val="00826647"/>
    <w:rsid w:val="00932594"/>
    <w:rsid w:val="009A346F"/>
    <w:rsid w:val="009D3E58"/>
    <w:rsid w:val="00A11637"/>
    <w:rsid w:val="00AC293C"/>
    <w:rsid w:val="00BB02B2"/>
    <w:rsid w:val="00C13297"/>
    <w:rsid w:val="00C7138F"/>
    <w:rsid w:val="00CE7956"/>
    <w:rsid w:val="00DB48FB"/>
    <w:rsid w:val="00F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AC293C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rsid w:val="00AC293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rsid w:val="00AC293C"/>
    <w:pPr>
      <w:spacing w:before="100" w:beforeAutospacing="1" w:after="100" w:afterAutospacing="1"/>
    </w:pPr>
    <w:rPr>
      <w:lang w:val="en-GB" w:eastAsia="en-GB"/>
    </w:rPr>
  </w:style>
  <w:style w:type="character" w:styleId="Sidetal">
    <w:name w:val="page number"/>
    <w:basedOn w:val="Standardskrifttypeiafsnit"/>
    <w:rsid w:val="00AC293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293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293C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325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2594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AC293C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rsid w:val="00AC293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rsid w:val="00AC293C"/>
    <w:pPr>
      <w:spacing w:before="100" w:beforeAutospacing="1" w:after="100" w:afterAutospacing="1"/>
    </w:pPr>
    <w:rPr>
      <w:lang w:val="en-GB" w:eastAsia="en-GB"/>
    </w:rPr>
  </w:style>
  <w:style w:type="character" w:styleId="Sidetal">
    <w:name w:val="page number"/>
    <w:basedOn w:val="Standardskrifttypeiafsnit"/>
    <w:rsid w:val="00AC293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293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293C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325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2594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</dc:creator>
  <cp:lastModifiedBy>Tina</cp:lastModifiedBy>
  <cp:revision>2</cp:revision>
  <cp:lastPrinted>2014-02-10T11:26:00Z</cp:lastPrinted>
  <dcterms:created xsi:type="dcterms:W3CDTF">2015-10-06T08:09:00Z</dcterms:created>
  <dcterms:modified xsi:type="dcterms:W3CDTF">2015-10-06T08:09:00Z</dcterms:modified>
</cp:coreProperties>
</file>